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学员名单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第一组（九江学院3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人，排名不分先后）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召集人：王殿元</w:t>
      </w:r>
    </w:p>
    <w:tbl>
      <w:tblPr>
        <w:tblStyle w:val="4"/>
        <w:tblW w:w="8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73"/>
        <w:gridCol w:w="936"/>
        <w:gridCol w:w="5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王殿元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校党委委员、组织人事部部长、</w:t>
            </w:r>
            <w:r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  <w:t>机关党委书记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张晓明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纪委副书记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刘  平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学生工作部(处)长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汪  鑫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科研处处长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帅式毅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国际合作交流处处长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潘建华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学生资助管理中心主任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姜东升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后勤管理处处长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舒长兴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八里湖校区管理办公室书记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方向明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实验中心主任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项益才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经济与管理学院院长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高  翔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政法学院党委书记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朱全国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文学与传媒学院院长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花金龙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化学与环境工程学院党委书记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邓安远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信息科学与技术学院院长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鲍海鸥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药学与生命科学学院党委书记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车向新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基础医学院院长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许松涛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袁传发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党委办公室、院长办公室副主任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汪  浩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玲芳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女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校副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校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漆晗东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罗晓莉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女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财务处副处长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汪  傧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国有资产管理处副处长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谈有俭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浔东校区管理办公室副主任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任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丹阳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女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团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张友木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信息技术中心副主任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赵　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马克思主义学院副院长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周志高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外国语学院副院长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汪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付官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李世斌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机械与材料工程学院副院长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杨长春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赵  兵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建筑工程与规划学院副院长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许晓源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基础医学院副院长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刘英明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附属医院纪委书记</w:t>
            </w:r>
          </w:p>
        </w:tc>
      </w:tr>
    </w:tbl>
    <w:p>
      <w:pPr>
        <w:spacing w:before="156" w:beforeLines="50"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讨论地点：九江学院主校区行政楼一号会议室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学员名单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第二组（九江学院3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人，排名不分先后）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召集人：冯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健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72"/>
        <w:gridCol w:w="986"/>
        <w:gridCol w:w="5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2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986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21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  健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校党委委员、宣传部部长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  杰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李苏琴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党校常务副校长、组织人事部副部长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吴维勇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学位办公室主任、学科建设办公室主任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肖国丰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招生与就业处处长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张晓明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保卫处处长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张红涛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后勤管理处党委书记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杨晓宁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浔东校区管理办公室主任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吴国富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学报编辑部主任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汪力平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魏健宁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孙小明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王春生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艺术学院党委书记，主持全面工作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段宝斌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张南华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临床医学院/附属医院党委书记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宋艳萍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纪委综合办公室主任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  青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学生工作部（处）副部（处）长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宋士华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陈志荣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基建处副处长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向维聂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李勤合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庐山文化研究中心副主任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陈先平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图书馆副馆长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永钊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周子渊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文学与传媒学院副院长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孙德四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化学与环境工程学院副院长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王英惠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机械与材料工程学院副院长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胡日新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电子工程学院副院长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陈国锋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建筑工程与规划学院副院长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蔡端颖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蔡报纯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孙冬英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旅游与地理学院副院长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雷  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电子商务学院副院长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何祥勇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5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2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胡志坚</w:t>
            </w:r>
          </w:p>
        </w:tc>
        <w:tc>
          <w:tcPr>
            <w:tcW w:w="986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821" w:type="dxa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附属医院副院长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讨论地点：九江学院主校区行政楼四号会议室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学员名单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第三组（九江学院3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人，排名不分先后）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召集人：刘遵海</w:t>
      </w:r>
    </w:p>
    <w:tbl>
      <w:tblPr>
        <w:tblStyle w:val="4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51"/>
        <w:gridCol w:w="937"/>
        <w:gridCol w:w="5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刘遵海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校党委委员、统战部部长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詹建志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院长办公室主任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燕红波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离退休职工管理处处长、组织人事部副部长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闫来英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王侃民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教务处处长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耿广猛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齐清波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基建处处长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汤红莲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邹国辉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  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外国语学院院长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张德勤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机械与材料工程学院院长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袁宜如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信息科学与技术学院党委书记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李华锋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建筑工程与规划学院院长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  铃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刘元明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纪委监督检查室主任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万三友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黄怡旋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招生与就业处副处长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周剑峰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保卫处副处长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黄宇晓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后勤管理处党委副书记、副处长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杨期勇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鄱阳湖生态经济研究中心副主任、化学与环境工程学院副院长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符文辉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图书馆副馆长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詹寿发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实验中心分析测试中心主任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刘羲之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经济与管理学院党委副书记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曹钟安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  疆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文学与传媒学院党委副书记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曹小华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化学与环境工程学院副院长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张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子工程学院党委副书记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  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机械与材料工程学院党委副书记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欧阳时来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海波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学与生命科学学院党委副书记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 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旅游与地理学院副院长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郑孝庭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电子商务学院副院长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继续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  <w:t>教育学院党委副书记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殷小平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附属医院党委副书记、副院长，主持行政工作</w:t>
            </w:r>
          </w:p>
        </w:tc>
      </w:tr>
    </w:tbl>
    <w:p>
      <w:pPr>
        <w:rPr>
          <w:b/>
        </w:rPr>
      </w:pPr>
      <w:r>
        <w:rPr>
          <w:rFonts w:hint="eastAsia" w:ascii="仿宋_GB2312" w:eastAsia="仿宋_GB2312"/>
          <w:b/>
          <w:sz w:val="28"/>
          <w:szCs w:val="28"/>
        </w:rPr>
        <w:t>讨论地点：九江学院主校区行政楼财务处会议室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学员名单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第四组（九江学院3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人，排名不分先后）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召集人：陈胜才</w:t>
      </w:r>
    </w:p>
    <w:tbl>
      <w:tblPr>
        <w:tblStyle w:val="4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73"/>
        <w:gridCol w:w="884"/>
        <w:gridCol w:w="5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欧阳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益群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纪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金葆金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工会主席、组织人事部副部长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王英姿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综合治理办公室主任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  燕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八里湖校区管理办公室主任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陈晓松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庐山文化研究中心常务副主任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  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图书馆馆长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  飞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文学与传媒学院党委书记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罗其娟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外国语学院党委书记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高小英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电子工程学院院长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陈胜才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机械与材料工程学院党委书记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郭玉荣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建筑工程与规划学院党委书记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张外加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赵宇剑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电子商务学院党委书记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梁光霞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张小谷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药学与生命科学学院院长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丁文林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教师教育学院党委书记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培军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事处副处长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范宇航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学生工作部副部长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王结选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学生宿舍管理中心主任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刘坚强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宛华圣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吴新刚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保卫处副处长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曾海波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黄冬久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汤  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鄱阳湖生态经济研究中心副主任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宛锦春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郑小东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李养良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机械与材料工程学院副院长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虞  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张国伟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吴彭年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旅游与地理学院党委副书记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冯亚兵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体育学院党委副书记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  广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国际交流学院副院长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李春平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临床医学院/附属医院副院长</w:t>
            </w:r>
          </w:p>
        </w:tc>
      </w:tr>
    </w:tbl>
    <w:p>
      <w:pPr>
        <w:rPr>
          <w:b/>
        </w:rPr>
      </w:pPr>
      <w:r>
        <w:rPr>
          <w:rFonts w:hint="eastAsia" w:ascii="仿宋_GB2312" w:eastAsia="仿宋_GB2312"/>
          <w:b/>
          <w:sz w:val="28"/>
          <w:szCs w:val="28"/>
        </w:rPr>
        <w:t>讨论地点：九江学院主校区信息技术中心楼503会议室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学员名单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第五组（九江学院</w:t>
      </w:r>
      <w:r>
        <w:rPr>
          <w:rFonts w:ascii="黑体" w:eastAsia="黑体"/>
          <w:sz w:val="32"/>
          <w:szCs w:val="32"/>
        </w:rPr>
        <w:t>34</w:t>
      </w:r>
      <w:r>
        <w:rPr>
          <w:rFonts w:hint="eastAsia" w:ascii="黑体" w:eastAsia="黑体"/>
          <w:sz w:val="32"/>
          <w:szCs w:val="32"/>
        </w:rPr>
        <w:t>人，排名不分先后）</w:t>
      </w: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召集人：余朝阳</w:t>
      </w:r>
    </w:p>
    <w:tbl>
      <w:tblPr>
        <w:tblStyle w:val="4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72"/>
        <w:gridCol w:w="935"/>
        <w:gridCol w:w="5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严姣姣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国有资产管理处处长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魏  松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浔东校区管理办公室书记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许礼生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医学部主任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丁  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毕业生交流办公室主任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余朝阳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基础医学院党委书记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胡华良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李松志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旅游与地理学院院长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付和忠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周学英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继续教育学院党委书记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郑祚双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电子商务学院院长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  伟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旅游与地理学院党委书记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夏修龙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国际交流学院院长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  英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项忠平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学生工作部（处）副部（处）长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支少华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张伏龙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邓  军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孔  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国有资产管理处副处长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邓明亮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基建处副处长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黎德敏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保卫处副处长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后勤管理处水电管理中心主任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宋英培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江西油茶研究中心副主任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贾宗林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校医院院长兼附属医院副院长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克思主义学院党委副书记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彭  晓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外国语学院党委副书记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邓长寿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信息科学与技术学院副院长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  强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机械与材料工程学院副院长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徐常龙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建筑工程与规划学院党委副书记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沈  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艺术学院党委副书记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余敬谋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药学与生命科学学院副院长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  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会计学院党委副书记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吴  燕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教师教育学院党委副书记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  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继续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教育学院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谷  翔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临床医学院党委副书记、副院长</w:t>
            </w:r>
          </w:p>
        </w:tc>
      </w:tr>
    </w:tbl>
    <w:p>
      <w:r>
        <w:rPr>
          <w:rFonts w:hint="eastAsia" w:ascii="仿宋_GB2312" w:eastAsia="仿宋_GB2312"/>
          <w:b/>
          <w:sz w:val="28"/>
          <w:szCs w:val="28"/>
        </w:rPr>
        <w:t>讨论地点：九江学院主校区老行政楼四楼教务处会议室</w:t>
      </w:r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B0"/>
    <w:rsid w:val="0078496A"/>
    <w:rsid w:val="007C58B0"/>
    <w:rsid w:val="008538C8"/>
    <w:rsid w:val="00BE0BED"/>
    <w:rsid w:val="00BF440B"/>
    <w:rsid w:val="5C1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1852</Words>
  <Characters>1982</Characters>
  <Lines>330</Lines>
  <Paragraphs>182</Paragraphs>
  <TotalTime>9</TotalTime>
  <ScaleCrop>false</ScaleCrop>
  <LinksUpToDate>false</LinksUpToDate>
  <CharactersWithSpaces>3652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2020-07-29T04:06:00Z</dcterms:created>
  <dc:creator>陈玲芳</dc:creator>
  <cp:lastModifiedBy>依依</cp:lastModifiedBy>
  <dcterms:modified xsi:type="dcterms:W3CDTF">2020-07-30T10:32:36Z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